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01" w:rsidRPr="0079764F" w:rsidRDefault="00833B01" w:rsidP="00833B01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pl-PL"/>
        </w:rPr>
      </w:pPr>
      <w:r w:rsidRPr="0079764F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pl-PL"/>
        </w:rPr>
        <w:t xml:space="preserve">TERMINY ZŁOŻENIA WNIOSKU I WYPŁAT                                            ŚWIADCZEŃ </w:t>
      </w:r>
      <w:r w:rsidRPr="0079764F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pl-PL"/>
        </w:rPr>
        <w:t xml:space="preserve">Z FUNDUSZU ALIMENTACYJNEGO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8363"/>
      </w:tblGrid>
      <w:tr w:rsidR="00833B01" w:rsidRPr="005A3DD8" w:rsidTr="0035530A">
        <w:trPr>
          <w:trHeight w:val="829"/>
        </w:trPr>
        <w:tc>
          <w:tcPr>
            <w:tcW w:w="1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833B01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Świadczenia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z funduszu alimentacyjnego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- okres 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świadczeniowy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2019/2020</w:t>
            </w:r>
          </w:p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 od 1 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października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2019 r. do 30 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września</w:t>
            </w:r>
            <w:r w:rsidRPr="00833B0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2020 r.</w:t>
            </w:r>
            <w:bookmarkStart w:id="0" w:name="_GoBack"/>
            <w:bookmarkEnd w:id="0"/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470429" w:rsidRDefault="00833B01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Termin złożenia wniosku o świadczeni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a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z funduszu alimentacyjnego 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wraz z dokumentami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470429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Ustalenie prawa oraz wypłata świadcze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ń </w:t>
            </w:r>
            <w:r w:rsidR="0079764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z funduszu alimentacyjnego</w:t>
            </w:r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33B01" w:rsidRPr="005A3DD8" w:rsidRDefault="00833B01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lipca do 31 lipca 2019 r.</w:t>
            </w:r>
          </w:p>
          <w:p w:rsidR="00833B01" w:rsidRPr="005A3DD8" w:rsidRDefault="00833B01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  <w:t>TYLKO FORMA ELEKTRONICZNA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 października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2019 r.</w:t>
            </w:r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470429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1 sierpnia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31 sierpnia 2019 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 października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2019 r.</w:t>
            </w:r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 1 września do 30 września 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30 listopada 2019 r.</w:t>
            </w:r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 1 października do 31 października 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31 grudnia 2019 r.</w:t>
            </w:r>
          </w:p>
        </w:tc>
      </w:tr>
      <w:tr w:rsidR="00833B01" w:rsidRPr="006058E2" w:rsidTr="0035530A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 1 listopada do 30 listopada 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31 stycznia 2020 r.</w:t>
            </w:r>
          </w:p>
        </w:tc>
      </w:tr>
      <w:tr w:rsidR="00833B01" w:rsidRPr="006058E2" w:rsidTr="0035530A">
        <w:trPr>
          <w:trHeight w:val="839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 1 grudnia 2019 r. do 31 stycznia 2020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33B01" w:rsidRPr="005A3DD8" w:rsidRDefault="00833B01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29 lutego 2020 r.</w:t>
            </w:r>
          </w:p>
        </w:tc>
      </w:tr>
    </w:tbl>
    <w:p w:rsidR="00833B01" w:rsidRDefault="00833B01" w:rsidP="00833B01"/>
    <w:p w:rsidR="005A383A" w:rsidRDefault="005A383A"/>
    <w:sectPr w:rsidR="005A383A" w:rsidSect="005A3D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01"/>
    <w:rsid w:val="005A383A"/>
    <w:rsid w:val="0079764F"/>
    <w:rsid w:val="008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4FC"/>
  <w15:chartTrackingRefBased/>
  <w15:docId w15:val="{0194D7E2-4245-431D-9AEC-F713E00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2019-06-07T07:34:00Z</cp:lastPrinted>
  <dcterms:created xsi:type="dcterms:W3CDTF">2019-06-07T07:22:00Z</dcterms:created>
  <dcterms:modified xsi:type="dcterms:W3CDTF">2019-06-07T07:34:00Z</dcterms:modified>
</cp:coreProperties>
</file>