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487" w:rsidRPr="001B0E45" w:rsidRDefault="001B0E45" w:rsidP="002E6487">
      <w:pPr>
        <w:shd w:val="clear" w:color="auto" w:fill="FFFFFF"/>
        <w:spacing w:before="24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pl-PL"/>
        </w:rPr>
      </w:pPr>
      <w:r w:rsidRPr="001B0E45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pl-PL"/>
        </w:rPr>
        <w:t>TERMINY ZŁOŻENIA WNIOSKU O ŚWIADCZENIA ,,DOBRY START”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8363"/>
      </w:tblGrid>
      <w:tr w:rsidR="001B0E45" w:rsidRPr="005A3DD8" w:rsidTr="00883088">
        <w:trPr>
          <w:trHeight w:val="829"/>
        </w:trPr>
        <w:tc>
          <w:tcPr>
            <w:tcW w:w="13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B0E45" w:rsidRPr="005A3DD8" w:rsidRDefault="001B0E45" w:rsidP="001B0E4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Świadczenia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,,Dobry Start” dla uczniów rozpoczynających rok szkolny 2019/2020</w:t>
            </w:r>
          </w:p>
        </w:tc>
      </w:tr>
      <w:tr w:rsidR="001B0E45" w:rsidRPr="006058E2" w:rsidTr="00883088">
        <w:trPr>
          <w:trHeight w:val="1191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B0E45" w:rsidRPr="00470429" w:rsidRDefault="001B0E45" w:rsidP="008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</w:pPr>
            <w:r w:rsidRPr="0047042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>Termin złożenia wniosku o świadczeni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>a</w:t>
            </w:r>
            <w:r w:rsidRPr="0047042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 xml:space="preserve">,,Dobry Start” </w:t>
            </w:r>
            <w:r w:rsidRPr="0047042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 xml:space="preserve"> 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B0E45" w:rsidRPr="00470429" w:rsidRDefault="001B0E45" w:rsidP="008830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 xml:space="preserve">Terminy wypłat świadczenia ,, DOBRY START” </w:t>
            </w:r>
          </w:p>
        </w:tc>
      </w:tr>
      <w:tr w:rsidR="001B0E45" w:rsidRPr="006058E2" w:rsidTr="002E6487">
        <w:trPr>
          <w:trHeight w:val="777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1B0E45" w:rsidRPr="005A3DD8" w:rsidRDefault="001B0E45" w:rsidP="008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1 </w:t>
            </w: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lipca do 31 lipca 2019 r.</w:t>
            </w:r>
          </w:p>
          <w:p w:rsidR="001B0E45" w:rsidRPr="005A3DD8" w:rsidRDefault="001B0E45" w:rsidP="008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pl-PL"/>
              </w:rPr>
              <w:t>FORMA ELEKTRONICZNA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1B0E45" w:rsidRPr="005A3DD8" w:rsidRDefault="001B0E45" w:rsidP="008830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bookmarkStart w:id="0" w:name="_GoBack"/>
            <w:bookmarkEnd w:id="0"/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 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0</w:t>
            </w: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września </w:t>
            </w: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2019 r.</w:t>
            </w:r>
          </w:p>
        </w:tc>
      </w:tr>
      <w:tr w:rsidR="001B0E45" w:rsidRPr="006058E2" w:rsidTr="002E6487">
        <w:trPr>
          <w:trHeight w:val="862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B0E45" w:rsidRPr="00470429" w:rsidRDefault="001B0E45" w:rsidP="008830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od 1 sierpnia </w:t>
            </w: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="002E6487"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do </w:t>
            </w:r>
            <w:r w:rsidR="002E64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31 sierpnia </w:t>
            </w:r>
            <w:r w:rsidR="002E6487"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2019 r.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B0E45" w:rsidRPr="005A3DD8" w:rsidRDefault="001B0E45" w:rsidP="008830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 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0</w:t>
            </w: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września </w:t>
            </w: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2019 r.</w:t>
            </w:r>
          </w:p>
        </w:tc>
      </w:tr>
      <w:tr w:rsidR="002E6487" w:rsidRPr="002E6487" w:rsidTr="00B50D74">
        <w:trPr>
          <w:trHeight w:val="862"/>
        </w:trPr>
        <w:tc>
          <w:tcPr>
            <w:tcW w:w="13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E6487" w:rsidRPr="002E6487" w:rsidRDefault="002E6487" w:rsidP="002E6487">
            <w:pPr>
              <w:pStyle w:val="NormalnyWeb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2E6487">
              <w:rPr>
                <w:b/>
                <w:bCs/>
                <w:sz w:val="26"/>
                <w:szCs w:val="26"/>
              </w:rPr>
              <w:t>W przypadku wniosków złożonych w kolejnych miesiącach  ustalenie prawa i wypłata przysługującego świadczenia  nastąpi w terminie 2 miesięcy licząc od dnia złożenia prawidłowo wypełnionego i kompletnego wniosku.</w:t>
            </w:r>
          </w:p>
          <w:p w:rsidR="002E6487" w:rsidRPr="00210F7F" w:rsidRDefault="002E6487" w:rsidP="002E6487">
            <w:pPr>
              <w:pStyle w:val="NormalnyWeb"/>
              <w:shd w:val="clear" w:color="auto" w:fill="FFFFFF"/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 w:rsidRPr="00210F7F">
              <w:rPr>
                <w:b/>
                <w:bCs/>
                <w:color w:val="C00000"/>
                <w:sz w:val="26"/>
                <w:szCs w:val="26"/>
              </w:rPr>
              <w:t>Wnioski złożone po upływie terminu 30 listopada pozostawia się bez rozpatrzenia.</w:t>
            </w:r>
          </w:p>
          <w:p w:rsidR="002E6487" w:rsidRPr="002E6487" w:rsidRDefault="002E6487" w:rsidP="002E648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936247" w:rsidRDefault="00936247"/>
    <w:sectPr w:rsidR="00936247" w:rsidSect="002E648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45"/>
    <w:rsid w:val="001B0E45"/>
    <w:rsid w:val="00210F7F"/>
    <w:rsid w:val="002E6487"/>
    <w:rsid w:val="00623FD1"/>
    <w:rsid w:val="0093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2EF58-323E-4C17-8E2A-AE192B42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2019-06-07T07:55:00Z</cp:lastPrinted>
  <dcterms:created xsi:type="dcterms:W3CDTF">2019-06-07T07:36:00Z</dcterms:created>
  <dcterms:modified xsi:type="dcterms:W3CDTF">2019-06-07T08:40:00Z</dcterms:modified>
</cp:coreProperties>
</file>